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7C" w:rsidRDefault="00307EC3" w:rsidP="00307EC3">
      <w:pPr>
        <w:jc w:val="center"/>
        <w:rPr>
          <w:b/>
          <w:sz w:val="24"/>
          <w:szCs w:val="24"/>
        </w:rPr>
      </w:pPr>
      <w:r>
        <w:rPr>
          <w:b/>
          <w:sz w:val="24"/>
          <w:szCs w:val="24"/>
        </w:rPr>
        <w:t>PETRA TMO</w:t>
      </w:r>
    </w:p>
    <w:p w:rsidR="00307EC3" w:rsidRDefault="00307EC3" w:rsidP="00307EC3">
      <w:pPr>
        <w:jc w:val="center"/>
        <w:rPr>
          <w:b/>
          <w:sz w:val="24"/>
          <w:szCs w:val="24"/>
        </w:rPr>
      </w:pPr>
      <w:r>
        <w:rPr>
          <w:b/>
          <w:sz w:val="24"/>
          <w:szCs w:val="24"/>
        </w:rPr>
        <w:t>CODE OF CONFIDENTIALITY</w:t>
      </w:r>
    </w:p>
    <w:p w:rsidR="00307EC3" w:rsidRDefault="00307EC3" w:rsidP="00307EC3">
      <w:pPr>
        <w:rPr>
          <w:sz w:val="24"/>
          <w:szCs w:val="24"/>
        </w:rPr>
      </w:pPr>
    </w:p>
    <w:p w:rsidR="00307EC3" w:rsidRDefault="00307EC3" w:rsidP="00307EC3">
      <w:pPr>
        <w:rPr>
          <w:sz w:val="24"/>
          <w:szCs w:val="24"/>
        </w:rPr>
      </w:pPr>
      <w:r>
        <w:rPr>
          <w:sz w:val="24"/>
          <w:szCs w:val="24"/>
        </w:rPr>
        <w:t>Purpose and scope</w:t>
      </w:r>
    </w:p>
    <w:p w:rsidR="00307EC3" w:rsidRDefault="00307EC3" w:rsidP="00307EC3">
      <w:pPr>
        <w:pStyle w:val="ListParagraph"/>
        <w:numPr>
          <w:ilvl w:val="0"/>
          <w:numId w:val="1"/>
        </w:numPr>
        <w:rPr>
          <w:sz w:val="24"/>
          <w:szCs w:val="24"/>
        </w:rPr>
      </w:pPr>
      <w:r>
        <w:rPr>
          <w:sz w:val="24"/>
          <w:szCs w:val="24"/>
        </w:rPr>
        <w:t>The TMO is registered as a data user and complies with the requirements of the Data P</w:t>
      </w:r>
      <w:r w:rsidR="00542BB7">
        <w:rPr>
          <w:sz w:val="24"/>
          <w:szCs w:val="24"/>
        </w:rPr>
        <w:t xml:space="preserve">rotection Act 1998. This Code of </w:t>
      </w:r>
      <w:r w:rsidR="009F4D07">
        <w:rPr>
          <w:sz w:val="24"/>
          <w:szCs w:val="24"/>
        </w:rPr>
        <w:t>Confidentiality</w:t>
      </w:r>
      <w:r>
        <w:rPr>
          <w:sz w:val="24"/>
          <w:szCs w:val="24"/>
        </w:rPr>
        <w:t xml:space="preserve"> has regard to the Code of Confidentiality published by the Office of the Deputy Prime Minister in 2005</w:t>
      </w:r>
    </w:p>
    <w:p w:rsidR="00307EC3" w:rsidRDefault="00307EC3" w:rsidP="00307EC3">
      <w:pPr>
        <w:pStyle w:val="ListParagraph"/>
        <w:rPr>
          <w:sz w:val="24"/>
          <w:szCs w:val="24"/>
        </w:rPr>
      </w:pPr>
    </w:p>
    <w:p w:rsidR="00307EC3" w:rsidRDefault="00307EC3" w:rsidP="00307EC3">
      <w:pPr>
        <w:pStyle w:val="ListParagraph"/>
        <w:numPr>
          <w:ilvl w:val="0"/>
          <w:numId w:val="1"/>
        </w:numPr>
        <w:rPr>
          <w:sz w:val="24"/>
          <w:szCs w:val="24"/>
        </w:rPr>
      </w:pPr>
      <w:r>
        <w:rPr>
          <w:sz w:val="24"/>
          <w:szCs w:val="24"/>
        </w:rPr>
        <w:t>The Code applies to the TMO’s activity as :</w:t>
      </w:r>
    </w:p>
    <w:p w:rsidR="00307EC3" w:rsidRPr="00542BB7" w:rsidRDefault="00307EC3" w:rsidP="00542BB7">
      <w:pPr>
        <w:pStyle w:val="ListParagraph"/>
        <w:numPr>
          <w:ilvl w:val="0"/>
          <w:numId w:val="3"/>
        </w:numPr>
        <w:rPr>
          <w:sz w:val="24"/>
          <w:szCs w:val="24"/>
        </w:rPr>
      </w:pPr>
      <w:r w:rsidRPr="00542BB7">
        <w:rPr>
          <w:sz w:val="24"/>
          <w:szCs w:val="24"/>
        </w:rPr>
        <w:t xml:space="preserve">A service provider including working with </w:t>
      </w:r>
      <w:r w:rsidR="009F4D07" w:rsidRPr="00542BB7">
        <w:rPr>
          <w:sz w:val="24"/>
          <w:szCs w:val="24"/>
        </w:rPr>
        <w:t>co</w:t>
      </w:r>
      <w:r w:rsidR="009F4D07">
        <w:rPr>
          <w:sz w:val="24"/>
          <w:szCs w:val="24"/>
        </w:rPr>
        <w:t>ntractors</w:t>
      </w:r>
      <w:r w:rsidR="00542BB7">
        <w:rPr>
          <w:sz w:val="24"/>
          <w:szCs w:val="24"/>
        </w:rPr>
        <w:t xml:space="preserve"> and/or other agencies;</w:t>
      </w:r>
    </w:p>
    <w:p w:rsidR="00307EC3" w:rsidRDefault="00542BB7" w:rsidP="00307EC3">
      <w:pPr>
        <w:pStyle w:val="ListParagraph"/>
        <w:numPr>
          <w:ilvl w:val="0"/>
          <w:numId w:val="3"/>
        </w:numPr>
        <w:rPr>
          <w:sz w:val="24"/>
          <w:szCs w:val="24"/>
        </w:rPr>
      </w:pPr>
      <w:r>
        <w:rPr>
          <w:sz w:val="24"/>
          <w:szCs w:val="24"/>
        </w:rPr>
        <w:t>An employer in recruitment and employment practices;</w:t>
      </w:r>
    </w:p>
    <w:p w:rsidR="00307EC3" w:rsidRDefault="00542BB7" w:rsidP="00307EC3">
      <w:pPr>
        <w:pStyle w:val="ListParagraph"/>
        <w:numPr>
          <w:ilvl w:val="0"/>
          <w:numId w:val="3"/>
        </w:numPr>
        <w:rPr>
          <w:sz w:val="24"/>
          <w:szCs w:val="24"/>
        </w:rPr>
      </w:pPr>
      <w:r>
        <w:rPr>
          <w:sz w:val="24"/>
          <w:szCs w:val="24"/>
        </w:rPr>
        <w:t>A democratic organisation accountable directly to our members and to all of the residents of Parkview Estate.</w:t>
      </w:r>
    </w:p>
    <w:p w:rsidR="00542BB7" w:rsidRDefault="00542BB7" w:rsidP="00542BB7">
      <w:pPr>
        <w:pStyle w:val="ListParagraph"/>
        <w:rPr>
          <w:sz w:val="24"/>
          <w:szCs w:val="24"/>
        </w:rPr>
      </w:pPr>
    </w:p>
    <w:p w:rsidR="00542BB7" w:rsidRDefault="00542BB7" w:rsidP="00542BB7">
      <w:pPr>
        <w:pStyle w:val="ListParagraph"/>
        <w:numPr>
          <w:ilvl w:val="0"/>
          <w:numId w:val="1"/>
        </w:numPr>
        <w:rPr>
          <w:sz w:val="24"/>
          <w:szCs w:val="24"/>
        </w:rPr>
      </w:pPr>
      <w:r>
        <w:rPr>
          <w:sz w:val="24"/>
          <w:szCs w:val="24"/>
        </w:rPr>
        <w:t xml:space="preserve">The Code seeks to ensure that </w:t>
      </w:r>
      <w:r w:rsidR="009F4D07">
        <w:rPr>
          <w:sz w:val="24"/>
          <w:szCs w:val="24"/>
        </w:rPr>
        <w:t>tenants,</w:t>
      </w:r>
      <w:r>
        <w:rPr>
          <w:sz w:val="24"/>
          <w:szCs w:val="24"/>
        </w:rPr>
        <w:t xml:space="preserve"> leaseholders and freeholders can have the fullest confidence in trusting the TMO with personal information. </w:t>
      </w:r>
      <w:r w:rsidR="009F4D07">
        <w:rPr>
          <w:sz w:val="24"/>
          <w:szCs w:val="24"/>
        </w:rPr>
        <w:t>Similarly</w:t>
      </w:r>
      <w:r>
        <w:rPr>
          <w:sz w:val="24"/>
          <w:szCs w:val="24"/>
        </w:rPr>
        <w:t>, contractors and other agencies which work with or provide services to the TMO can be assured that the TMO will apply this Code of Confiden</w:t>
      </w:r>
      <w:r w:rsidR="00B43D9D">
        <w:rPr>
          <w:sz w:val="24"/>
          <w:szCs w:val="24"/>
        </w:rPr>
        <w:t>tiality to their business and communications.</w:t>
      </w:r>
    </w:p>
    <w:p w:rsidR="00B43D9D" w:rsidRDefault="00B43D9D" w:rsidP="00B43D9D">
      <w:pPr>
        <w:pStyle w:val="ListParagraph"/>
        <w:rPr>
          <w:sz w:val="24"/>
          <w:szCs w:val="24"/>
        </w:rPr>
      </w:pPr>
    </w:p>
    <w:p w:rsidR="00B43D9D" w:rsidRPr="00B43D9D" w:rsidRDefault="00B43D9D" w:rsidP="00B43D9D">
      <w:pPr>
        <w:pStyle w:val="ListParagraph"/>
        <w:numPr>
          <w:ilvl w:val="0"/>
          <w:numId w:val="1"/>
        </w:numPr>
        <w:rPr>
          <w:sz w:val="24"/>
          <w:szCs w:val="24"/>
        </w:rPr>
      </w:pPr>
      <w:r>
        <w:rPr>
          <w:sz w:val="24"/>
          <w:szCs w:val="24"/>
        </w:rPr>
        <w:t>The C</w:t>
      </w:r>
      <w:r w:rsidR="00307EC3" w:rsidRPr="00B43D9D">
        <w:rPr>
          <w:sz w:val="24"/>
          <w:szCs w:val="24"/>
        </w:rPr>
        <w:t>ode applies to:</w:t>
      </w:r>
    </w:p>
    <w:p w:rsidR="00307EC3" w:rsidRPr="00B43D9D" w:rsidRDefault="00307EC3" w:rsidP="00B43D9D">
      <w:pPr>
        <w:pStyle w:val="ListParagraph"/>
        <w:numPr>
          <w:ilvl w:val="0"/>
          <w:numId w:val="6"/>
        </w:numPr>
        <w:rPr>
          <w:sz w:val="24"/>
          <w:szCs w:val="24"/>
        </w:rPr>
      </w:pPr>
      <w:r w:rsidRPr="00B43D9D">
        <w:rPr>
          <w:sz w:val="24"/>
          <w:szCs w:val="24"/>
        </w:rPr>
        <w:t>Verbal information such as:</w:t>
      </w:r>
      <w:r w:rsidR="00086DD6" w:rsidRPr="00B43D9D">
        <w:rPr>
          <w:sz w:val="24"/>
          <w:szCs w:val="24"/>
        </w:rPr>
        <w:br/>
      </w:r>
      <w:r w:rsidRPr="00B43D9D">
        <w:rPr>
          <w:sz w:val="24"/>
          <w:szCs w:val="24"/>
        </w:rPr>
        <w:t xml:space="preserve">Face </w:t>
      </w:r>
      <w:r w:rsidR="00086DD6" w:rsidRPr="00B43D9D">
        <w:rPr>
          <w:sz w:val="24"/>
          <w:szCs w:val="24"/>
        </w:rPr>
        <w:t>to face contact, telephone calls,</w:t>
      </w:r>
      <w:r w:rsidR="00B43D9D">
        <w:rPr>
          <w:sz w:val="24"/>
          <w:szCs w:val="24"/>
        </w:rPr>
        <w:t xml:space="preserve"> video conferences, interviews and meetings.</w:t>
      </w:r>
    </w:p>
    <w:p w:rsidR="00086DD6" w:rsidRPr="00B43D9D" w:rsidRDefault="00086DD6" w:rsidP="00B43D9D">
      <w:pPr>
        <w:pStyle w:val="ListParagraph"/>
        <w:numPr>
          <w:ilvl w:val="0"/>
          <w:numId w:val="6"/>
        </w:numPr>
        <w:rPr>
          <w:sz w:val="24"/>
          <w:szCs w:val="24"/>
        </w:rPr>
      </w:pPr>
      <w:r w:rsidRPr="00B43D9D">
        <w:rPr>
          <w:sz w:val="24"/>
          <w:szCs w:val="24"/>
        </w:rPr>
        <w:t>Written</w:t>
      </w:r>
      <w:r w:rsidR="00B43D9D">
        <w:rPr>
          <w:sz w:val="24"/>
          <w:szCs w:val="24"/>
        </w:rPr>
        <w:t xml:space="preserve"> information such as:</w:t>
      </w:r>
      <w:r w:rsidRPr="00B43D9D">
        <w:rPr>
          <w:sz w:val="24"/>
          <w:szCs w:val="24"/>
        </w:rPr>
        <w:br/>
        <w:t>Letters, minutes of meetings, material in files and on the computer, electronic communications and mobile phone text.</w:t>
      </w:r>
    </w:p>
    <w:p w:rsidR="00B43D9D" w:rsidRDefault="00B43D9D" w:rsidP="00B43D9D">
      <w:pPr>
        <w:pStyle w:val="ListParagraph"/>
        <w:numPr>
          <w:ilvl w:val="0"/>
          <w:numId w:val="6"/>
        </w:numPr>
        <w:rPr>
          <w:sz w:val="24"/>
          <w:szCs w:val="24"/>
        </w:rPr>
      </w:pPr>
      <w:r>
        <w:rPr>
          <w:sz w:val="24"/>
          <w:szCs w:val="24"/>
        </w:rPr>
        <w:t>Images such as:</w:t>
      </w:r>
    </w:p>
    <w:p w:rsidR="00B43D9D" w:rsidRDefault="009F4D07" w:rsidP="00B43D9D">
      <w:pPr>
        <w:pStyle w:val="ListParagraph"/>
        <w:ind w:left="1440"/>
        <w:rPr>
          <w:sz w:val="24"/>
          <w:szCs w:val="24"/>
        </w:rPr>
      </w:pPr>
      <w:r>
        <w:rPr>
          <w:sz w:val="24"/>
          <w:szCs w:val="24"/>
        </w:rPr>
        <w:t>Photographs</w:t>
      </w:r>
      <w:r w:rsidR="00B43D9D">
        <w:rPr>
          <w:sz w:val="24"/>
          <w:szCs w:val="24"/>
        </w:rPr>
        <w:t>, video recordings an</w:t>
      </w:r>
      <w:r w:rsidR="00A223FD">
        <w:rPr>
          <w:sz w:val="24"/>
          <w:szCs w:val="24"/>
        </w:rPr>
        <w:t>d images taken by the use of</w:t>
      </w:r>
      <w:r w:rsidR="00B43D9D">
        <w:rPr>
          <w:sz w:val="24"/>
          <w:szCs w:val="24"/>
        </w:rPr>
        <w:t xml:space="preserve"> mobile phones.</w:t>
      </w:r>
    </w:p>
    <w:p w:rsidR="00B43D9D" w:rsidRDefault="00B43D9D" w:rsidP="00B43D9D">
      <w:pPr>
        <w:pStyle w:val="ListParagraph"/>
        <w:ind w:left="1440"/>
        <w:rPr>
          <w:sz w:val="24"/>
          <w:szCs w:val="24"/>
        </w:rPr>
      </w:pPr>
    </w:p>
    <w:p w:rsidR="00B43D9D" w:rsidRDefault="00B43D9D" w:rsidP="00B43D9D">
      <w:pPr>
        <w:pStyle w:val="ListParagraph"/>
        <w:numPr>
          <w:ilvl w:val="0"/>
          <w:numId w:val="1"/>
        </w:numPr>
        <w:rPr>
          <w:sz w:val="24"/>
          <w:szCs w:val="24"/>
        </w:rPr>
      </w:pPr>
      <w:r>
        <w:rPr>
          <w:sz w:val="24"/>
          <w:szCs w:val="24"/>
        </w:rPr>
        <w:t>The TMO shall:</w:t>
      </w:r>
    </w:p>
    <w:p w:rsidR="00B43D9D" w:rsidRDefault="00B43D9D" w:rsidP="00B43D9D">
      <w:pPr>
        <w:pStyle w:val="ListParagraph"/>
        <w:numPr>
          <w:ilvl w:val="0"/>
          <w:numId w:val="7"/>
        </w:numPr>
        <w:rPr>
          <w:sz w:val="24"/>
          <w:szCs w:val="24"/>
        </w:rPr>
      </w:pPr>
      <w:r>
        <w:rPr>
          <w:sz w:val="24"/>
          <w:szCs w:val="24"/>
        </w:rPr>
        <w:t>Treat as strictly confidential all information in the TMO’s possession which relates to:</w:t>
      </w:r>
    </w:p>
    <w:p w:rsidR="00B43D9D" w:rsidRDefault="00B43D9D" w:rsidP="00B43D9D">
      <w:pPr>
        <w:pStyle w:val="ListParagraph"/>
        <w:numPr>
          <w:ilvl w:val="0"/>
          <w:numId w:val="7"/>
        </w:numPr>
        <w:rPr>
          <w:sz w:val="24"/>
          <w:szCs w:val="24"/>
        </w:rPr>
      </w:pPr>
      <w:r>
        <w:rPr>
          <w:sz w:val="24"/>
          <w:szCs w:val="24"/>
        </w:rPr>
        <w:t>Tenants, leaseholders and freeholders past and present;</w:t>
      </w:r>
    </w:p>
    <w:p w:rsidR="00B43D9D" w:rsidRDefault="00B43D9D" w:rsidP="00B43D9D">
      <w:pPr>
        <w:pStyle w:val="ListParagraph"/>
        <w:numPr>
          <w:ilvl w:val="0"/>
          <w:numId w:val="7"/>
        </w:numPr>
        <w:rPr>
          <w:sz w:val="24"/>
          <w:szCs w:val="24"/>
        </w:rPr>
      </w:pPr>
      <w:r>
        <w:rPr>
          <w:sz w:val="24"/>
          <w:szCs w:val="24"/>
        </w:rPr>
        <w:t>Employees and contractors</w:t>
      </w:r>
    </w:p>
    <w:p w:rsidR="00B43D9D" w:rsidRDefault="00B43D9D" w:rsidP="00B43D9D">
      <w:pPr>
        <w:pStyle w:val="ListParagraph"/>
        <w:ind w:left="1440"/>
        <w:rPr>
          <w:sz w:val="24"/>
          <w:szCs w:val="24"/>
        </w:rPr>
      </w:pPr>
    </w:p>
    <w:p w:rsidR="00A223FD" w:rsidRDefault="00B43D9D" w:rsidP="00B43D9D">
      <w:pPr>
        <w:pStyle w:val="ListParagraph"/>
        <w:numPr>
          <w:ilvl w:val="0"/>
          <w:numId w:val="7"/>
        </w:numPr>
        <w:rPr>
          <w:sz w:val="24"/>
          <w:szCs w:val="24"/>
        </w:rPr>
      </w:pPr>
      <w:r>
        <w:rPr>
          <w:sz w:val="24"/>
          <w:szCs w:val="24"/>
        </w:rPr>
        <w:lastRenderedPageBreak/>
        <w:t xml:space="preserve">Use </w:t>
      </w:r>
      <w:r w:rsidR="00A223FD">
        <w:rPr>
          <w:sz w:val="24"/>
          <w:szCs w:val="24"/>
        </w:rPr>
        <w:t>such information only for the purpose of fulfilling our obligations under the Management Agreement.</w:t>
      </w:r>
    </w:p>
    <w:p w:rsidR="00A223FD" w:rsidRPr="00A223FD" w:rsidRDefault="00A223FD" w:rsidP="00A223FD">
      <w:pPr>
        <w:pStyle w:val="ListParagraph"/>
        <w:rPr>
          <w:sz w:val="24"/>
          <w:szCs w:val="24"/>
        </w:rPr>
      </w:pPr>
    </w:p>
    <w:p w:rsidR="00A223FD" w:rsidRDefault="00A223FD" w:rsidP="00B43D9D">
      <w:pPr>
        <w:pStyle w:val="ListParagraph"/>
        <w:numPr>
          <w:ilvl w:val="0"/>
          <w:numId w:val="7"/>
        </w:numPr>
        <w:rPr>
          <w:sz w:val="24"/>
          <w:szCs w:val="24"/>
        </w:rPr>
      </w:pPr>
      <w:r>
        <w:rPr>
          <w:sz w:val="24"/>
          <w:szCs w:val="24"/>
        </w:rPr>
        <w:t xml:space="preserve">Not to give information or permit it to be seen by any other person or </w:t>
      </w:r>
      <w:r w:rsidR="009F4D07">
        <w:rPr>
          <w:sz w:val="24"/>
          <w:szCs w:val="24"/>
        </w:rPr>
        <w:t>organisation,</w:t>
      </w:r>
      <w:r>
        <w:rPr>
          <w:sz w:val="24"/>
          <w:szCs w:val="24"/>
        </w:rPr>
        <w:t xml:space="preserve"> except with the express advance </w:t>
      </w:r>
      <w:r w:rsidR="009F4D07">
        <w:rPr>
          <w:sz w:val="24"/>
          <w:szCs w:val="24"/>
        </w:rPr>
        <w:t>consent</w:t>
      </w:r>
      <w:r>
        <w:rPr>
          <w:sz w:val="24"/>
          <w:szCs w:val="24"/>
        </w:rPr>
        <w:t xml:space="preserve"> of the individual concerned, unless required to do so by law.</w:t>
      </w:r>
    </w:p>
    <w:p w:rsidR="00A223FD" w:rsidRPr="00A223FD" w:rsidRDefault="00A223FD" w:rsidP="00A223FD">
      <w:pPr>
        <w:pStyle w:val="ListParagraph"/>
        <w:rPr>
          <w:sz w:val="24"/>
          <w:szCs w:val="24"/>
        </w:rPr>
      </w:pPr>
    </w:p>
    <w:p w:rsidR="00E75A9D" w:rsidRDefault="00A223FD" w:rsidP="00B43D9D">
      <w:pPr>
        <w:pStyle w:val="ListParagraph"/>
        <w:numPr>
          <w:ilvl w:val="0"/>
          <w:numId w:val="7"/>
        </w:numPr>
        <w:rPr>
          <w:sz w:val="24"/>
          <w:szCs w:val="24"/>
        </w:rPr>
      </w:pPr>
      <w:r>
        <w:rPr>
          <w:sz w:val="24"/>
          <w:szCs w:val="24"/>
        </w:rPr>
        <w:t xml:space="preserve">Ensure that </w:t>
      </w:r>
      <w:r w:rsidR="009F4D07">
        <w:rPr>
          <w:sz w:val="24"/>
          <w:szCs w:val="24"/>
        </w:rPr>
        <w:t>information will</w:t>
      </w:r>
      <w:r>
        <w:rPr>
          <w:sz w:val="24"/>
          <w:szCs w:val="24"/>
        </w:rPr>
        <w:t xml:space="preserve"> not be provided about individual</w:t>
      </w:r>
      <w:r w:rsidR="009C17A8">
        <w:rPr>
          <w:sz w:val="24"/>
          <w:szCs w:val="24"/>
        </w:rPr>
        <w:t>s</w:t>
      </w:r>
      <w:r>
        <w:rPr>
          <w:sz w:val="24"/>
          <w:szCs w:val="24"/>
        </w:rPr>
        <w:t xml:space="preserve"> who are at </w:t>
      </w:r>
      <w:r w:rsidR="00E75A9D">
        <w:rPr>
          <w:sz w:val="24"/>
          <w:szCs w:val="24"/>
        </w:rPr>
        <w:t xml:space="preserve">actual or potential risk of violence or </w:t>
      </w:r>
      <w:r w:rsidR="009F4D07">
        <w:rPr>
          <w:sz w:val="24"/>
          <w:szCs w:val="24"/>
        </w:rPr>
        <w:t>harassment</w:t>
      </w:r>
      <w:r w:rsidR="00E75A9D">
        <w:rPr>
          <w:sz w:val="24"/>
          <w:szCs w:val="24"/>
        </w:rPr>
        <w:t xml:space="preserve"> and who have asked for their </w:t>
      </w:r>
      <w:r w:rsidR="009F4D07">
        <w:rPr>
          <w:sz w:val="24"/>
          <w:szCs w:val="24"/>
        </w:rPr>
        <w:t>whereabouts</w:t>
      </w:r>
      <w:r w:rsidR="00E75A9D">
        <w:rPr>
          <w:sz w:val="24"/>
          <w:szCs w:val="24"/>
        </w:rPr>
        <w:t xml:space="preserve"> not to be revealed.</w:t>
      </w:r>
    </w:p>
    <w:p w:rsidR="00E75A9D" w:rsidRPr="00E75A9D" w:rsidRDefault="00E75A9D" w:rsidP="00E75A9D">
      <w:pPr>
        <w:pStyle w:val="ListParagraph"/>
        <w:rPr>
          <w:sz w:val="24"/>
          <w:szCs w:val="24"/>
        </w:rPr>
      </w:pPr>
    </w:p>
    <w:p w:rsidR="00E75A9D" w:rsidRDefault="00E75A9D" w:rsidP="00B43D9D">
      <w:pPr>
        <w:pStyle w:val="ListParagraph"/>
        <w:numPr>
          <w:ilvl w:val="0"/>
          <w:numId w:val="7"/>
        </w:numPr>
        <w:rPr>
          <w:sz w:val="24"/>
          <w:szCs w:val="24"/>
        </w:rPr>
      </w:pPr>
      <w:r>
        <w:rPr>
          <w:sz w:val="24"/>
          <w:szCs w:val="24"/>
        </w:rPr>
        <w:t xml:space="preserve">Only record, report or publish information about individuals where </w:t>
      </w:r>
      <w:r w:rsidR="009F4D07">
        <w:rPr>
          <w:sz w:val="24"/>
          <w:szCs w:val="24"/>
        </w:rPr>
        <w:t>they</w:t>
      </w:r>
      <w:r>
        <w:rPr>
          <w:sz w:val="24"/>
          <w:szCs w:val="24"/>
        </w:rPr>
        <w:t xml:space="preserve"> are acting as </w:t>
      </w:r>
      <w:r w:rsidR="009F4D07">
        <w:rPr>
          <w:sz w:val="24"/>
          <w:szCs w:val="24"/>
        </w:rPr>
        <w:t>officers,</w:t>
      </w:r>
      <w:r>
        <w:rPr>
          <w:sz w:val="24"/>
          <w:szCs w:val="24"/>
        </w:rPr>
        <w:t xml:space="preserve"> committee </w:t>
      </w:r>
      <w:r w:rsidR="009F4D07">
        <w:rPr>
          <w:sz w:val="24"/>
          <w:szCs w:val="24"/>
        </w:rPr>
        <w:t>members,</w:t>
      </w:r>
      <w:r>
        <w:rPr>
          <w:sz w:val="24"/>
          <w:szCs w:val="24"/>
        </w:rPr>
        <w:t xml:space="preserve"> staff or other agents of the TMO.</w:t>
      </w:r>
    </w:p>
    <w:p w:rsidR="00E75A9D" w:rsidRPr="00E75A9D" w:rsidRDefault="00E75A9D" w:rsidP="00E75A9D">
      <w:pPr>
        <w:pStyle w:val="ListParagraph"/>
        <w:rPr>
          <w:sz w:val="24"/>
          <w:szCs w:val="24"/>
        </w:rPr>
      </w:pPr>
    </w:p>
    <w:p w:rsidR="00E75A9D" w:rsidRDefault="00E75A9D" w:rsidP="00E75A9D">
      <w:pPr>
        <w:pStyle w:val="ListParagraph"/>
        <w:ind w:left="1440" w:hanging="1156"/>
        <w:rPr>
          <w:sz w:val="24"/>
          <w:szCs w:val="24"/>
          <w:u w:val="single"/>
        </w:rPr>
      </w:pPr>
      <w:r>
        <w:rPr>
          <w:sz w:val="24"/>
          <w:szCs w:val="24"/>
          <w:u w:val="single"/>
        </w:rPr>
        <w:t>Staff</w:t>
      </w:r>
    </w:p>
    <w:p w:rsidR="00E75A9D" w:rsidRDefault="00E75A9D" w:rsidP="00E75A9D">
      <w:pPr>
        <w:pStyle w:val="ListParagraph"/>
        <w:ind w:left="1440" w:hanging="1156"/>
        <w:rPr>
          <w:sz w:val="24"/>
          <w:szCs w:val="24"/>
        </w:rPr>
      </w:pPr>
    </w:p>
    <w:p w:rsidR="00E75A9D" w:rsidRDefault="00E75A9D" w:rsidP="00E75A9D">
      <w:pPr>
        <w:pStyle w:val="ListParagraph"/>
        <w:numPr>
          <w:ilvl w:val="0"/>
          <w:numId w:val="1"/>
        </w:numPr>
        <w:rPr>
          <w:sz w:val="24"/>
          <w:szCs w:val="24"/>
        </w:rPr>
      </w:pPr>
      <w:r>
        <w:rPr>
          <w:sz w:val="24"/>
          <w:szCs w:val="24"/>
        </w:rPr>
        <w:t xml:space="preserve">Information is held in paper files and/or on the TMO’s computer system. Staff will ensure the security of these systems at all times. Passwords will be assigned to any computer </w:t>
      </w:r>
      <w:r w:rsidR="009F4D07">
        <w:rPr>
          <w:sz w:val="24"/>
          <w:szCs w:val="24"/>
        </w:rPr>
        <w:t>software</w:t>
      </w:r>
      <w:r>
        <w:rPr>
          <w:sz w:val="24"/>
          <w:szCs w:val="24"/>
        </w:rPr>
        <w:t xml:space="preserve"> that contains confidential information about tenants, leaseholders, freeholders, staff and contractors.</w:t>
      </w:r>
    </w:p>
    <w:p w:rsidR="00E75A9D" w:rsidRDefault="00E75A9D" w:rsidP="00E75A9D">
      <w:pPr>
        <w:pStyle w:val="ListParagraph"/>
        <w:rPr>
          <w:sz w:val="24"/>
          <w:szCs w:val="24"/>
        </w:rPr>
      </w:pPr>
    </w:p>
    <w:p w:rsidR="00E75A9D" w:rsidRDefault="00E75A9D" w:rsidP="00E75A9D">
      <w:pPr>
        <w:pStyle w:val="ListParagraph"/>
        <w:numPr>
          <w:ilvl w:val="0"/>
          <w:numId w:val="1"/>
        </w:numPr>
        <w:rPr>
          <w:sz w:val="24"/>
          <w:szCs w:val="24"/>
        </w:rPr>
      </w:pPr>
      <w:r>
        <w:rPr>
          <w:sz w:val="24"/>
          <w:szCs w:val="24"/>
        </w:rPr>
        <w:t xml:space="preserve">Staff will comply with the need for privacy in dealing with residents </w:t>
      </w:r>
      <w:r w:rsidR="009F4D07">
        <w:rPr>
          <w:sz w:val="24"/>
          <w:szCs w:val="24"/>
        </w:rPr>
        <w:t>whether</w:t>
      </w:r>
      <w:r>
        <w:rPr>
          <w:sz w:val="24"/>
          <w:szCs w:val="24"/>
        </w:rPr>
        <w:t xml:space="preserve"> face to face on the telephone and all other means of communication. Priority will normally be given to the person s/he is dealing with and ask </w:t>
      </w:r>
      <w:r w:rsidR="009F4D07">
        <w:rPr>
          <w:sz w:val="24"/>
          <w:szCs w:val="24"/>
        </w:rPr>
        <w:t>others</w:t>
      </w:r>
      <w:r>
        <w:rPr>
          <w:sz w:val="24"/>
          <w:szCs w:val="24"/>
        </w:rPr>
        <w:t xml:space="preserve"> to wait in an area where confidential matters cannot be overheard.</w:t>
      </w:r>
    </w:p>
    <w:p w:rsidR="00E75A9D" w:rsidRPr="00E75A9D" w:rsidRDefault="00E75A9D" w:rsidP="00E75A9D">
      <w:pPr>
        <w:pStyle w:val="ListParagraph"/>
        <w:rPr>
          <w:sz w:val="24"/>
          <w:szCs w:val="24"/>
        </w:rPr>
      </w:pPr>
    </w:p>
    <w:p w:rsidR="00383108" w:rsidRDefault="00E75A9D" w:rsidP="00E75A9D">
      <w:pPr>
        <w:pStyle w:val="ListParagraph"/>
        <w:numPr>
          <w:ilvl w:val="0"/>
          <w:numId w:val="1"/>
        </w:numPr>
        <w:rPr>
          <w:sz w:val="24"/>
          <w:szCs w:val="24"/>
        </w:rPr>
      </w:pPr>
      <w:r>
        <w:rPr>
          <w:sz w:val="24"/>
          <w:szCs w:val="24"/>
        </w:rPr>
        <w:t xml:space="preserve">When dealing with requests </w:t>
      </w:r>
      <w:r w:rsidR="00383108">
        <w:rPr>
          <w:sz w:val="24"/>
          <w:szCs w:val="24"/>
        </w:rPr>
        <w:t xml:space="preserve">for information from other persons or agencies about residents, </w:t>
      </w:r>
      <w:r w:rsidR="009F4D07">
        <w:rPr>
          <w:sz w:val="24"/>
          <w:szCs w:val="24"/>
        </w:rPr>
        <w:t>staff or</w:t>
      </w:r>
      <w:r w:rsidR="00383108">
        <w:rPr>
          <w:sz w:val="24"/>
          <w:szCs w:val="24"/>
        </w:rPr>
        <w:t xml:space="preserve"> contactors, staff will refer the request to the individual or organisation concerned and only reply with their express permission. Such requests must be made in writing. Where agencies are able to show proof of </w:t>
      </w:r>
      <w:r w:rsidR="009F4D07">
        <w:rPr>
          <w:sz w:val="24"/>
          <w:szCs w:val="24"/>
        </w:rPr>
        <w:t>their</w:t>
      </w:r>
      <w:r w:rsidR="00383108">
        <w:rPr>
          <w:sz w:val="24"/>
          <w:szCs w:val="24"/>
        </w:rPr>
        <w:t xml:space="preserve"> status and it is a legal obligation to comply with their request for information, staff will do so. </w:t>
      </w:r>
    </w:p>
    <w:p w:rsidR="00383108" w:rsidRPr="00383108" w:rsidRDefault="00383108" w:rsidP="00383108">
      <w:pPr>
        <w:pStyle w:val="ListParagraph"/>
        <w:rPr>
          <w:sz w:val="24"/>
          <w:szCs w:val="24"/>
        </w:rPr>
      </w:pPr>
    </w:p>
    <w:p w:rsidR="00AA567F" w:rsidRDefault="00383108" w:rsidP="00E75A9D">
      <w:pPr>
        <w:pStyle w:val="ListParagraph"/>
        <w:numPr>
          <w:ilvl w:val="0"/>
          <w:numId w:val="1"/>
        </w:numPr>
        <w:rPr>
          <w:sz w:val="24"/>
          <w:szCs w:val="24"/>
        </w:rPr>
      </w:pPr>
      <w:r>
        <w:rPr>
          <w:sz w:val="24"/>
          <w:szCs w:val="24"/>
        </w:rPr>
        <w:t xml:space="preserve">Requests to trace tenants or leaseholders will be </w:t>
      </w:r>
      <w:r w:rsidR="009F4D07">
        <w:rPr>
          <w:sz w:val="24"/>
          <w:szCs w:val="24"/>
        </w:rPr>
        <w:t>referred</w:t>
      </w:r>
      <w:r>
        <w:rPr>
          <w:sz w:val="24"/>
          <w:szCs w:val="24"/>
        </w:rPr>
        <w:t xml:space="preserve"> to the individual first or, if the </w:t>
      </w:r>
      <w:r w:rsidR="00AA567F">
        <w:rPr>
          <w:sz w:val="24"/>
          <w:szCs w:val="24"/>
        </w:rPr>
        <w:t>individual is no longer a resident, the TMO Manager may offer to forward information to the individual or relatives but will not give out the addresses or other contact details.</w:t>
      </w:r>
    </w:p>
    <w:p w:rsidR="00AA567F" w:rsidRPr="00AA567F" w:rsidRDefault="00AA567F" w:rsidP="00AA567F">
      <w:pPr>
        <w:pStyle w:val="ListParagraph"/>
        <w:rPr>
          <w:sz w:val="24"/>
          <w:szCs w:val="24"/>
        </w:rPr>
      </w:pPr>
    </w:p>
    <w:p w:rsidR="00AA567F" w:rsidRDefault="00AA567F" w:rsidP="00E75A9D">
      <w:pPr>
        <w:pStyle w:val="ListParagraph"/>
        <w:numPr>
          <w:ilvl w:val="0"/>
          <w:numId w:val="1"/>
        </w:numPr>
        <w:rPr>
          <w:sz w:val="24"/>
          <w:szCs w:val="24"/>
        </w:rPr>
      </w:pPr>
      <w:r>
        <w:rPr>
          <w:sz w:val="24"/>
          <w:szCs w:val="24"/>
        </w:rPr>
        <w:t xml:space="preserve">In situations where violence or harassment is a possibility, or where residents have specifically asked the TMO Manager not to </w:t>
      </w:r>
      <w:r w:rsidR="009F4D07">
        <w:rPr>
          <w:sz w:val="24"/>
          <w:szCs w:val="24"/>
        </w:rPr>
        <w:t>reveal</w:t>
      </w:r>
      <w:r>
        <w:rPr>
          <w:sz w:val="24"/>
          <w:szCs w:val="24"/>
        </w:rPr>
        <w:t xml:space="preserve"> their whereabouts through fear of violence or </w:t>
      </w:r>
      <w:r w:rsidR="009F4D07">
        <w:rPr>
          <w:sz w:val="24"/>
          <w:szCs w:val="24"/>
        </w:rPr>
        <w:t>harassment,</w:t>
      </w:r>
      <w:r>
        <w:rPr>
          <w:sz w:val="24"/>
          <w:szCs w:val="24"/>
        </w:rPr>
        <w:t xml:space="preserve"> staff will ensure that no such information is provided and will seek advice from the </w:t>
      </w:r>
      <w:r w:rsidR="009C17A8">
        <w:rPr>
          <w:sz w:val="24"/>
          <w:szCs w:val="24"/>
        </w:rPr>
        <w:t>individual, C</w:t>
      </w:r>
      <w:r w:rsidR="009F4D07">
        <w:rPr>
          <w:sz w:val="24"/>
          <w:szCs w:val="24"/>
        </w:rPr>
        <w:t>ouncil</w:t>
      </w:r>
      <w:r>
        <w:rPr>
          <w:sz w:val="24"/>
          <w:szCs w:val="24"/>
        </w:rPr>
        <w:t xml:space="preserve"> and the police where </w:t>
      </w:r>
      <w:r w:rsidR="009F4D07">
        <w:rPr>
          <w:sz w:val="24"/>
          <w:szCs w:val="24"/>
        </w:rPr>
        <w:t>necessary</w:t>
      </w:r>
      <w:r>
        <w:rPr>
          <w:sz w:val="24"/>
          <w:szCs w:val="24"/>
        </w:rPr>
        <w:t>.</w:t>
      </w:r>
    </w:p>
    <w:p w:rsidR="00AA567F" w:rsidRPr="00AA567F" w:rsidRDefault="00AA567F" w:rsidP="00AA567F">
      <w:pPr>
        <w:pStyle w:val="ListParagraph"/>
        <w:rPr>
          <w:sz w:val="24"/>
          <w:szCs w:val="24"/>
        </w:rPr>
      </w:pPr>
    </w:p>
    <w:p w:rsidR="00AA567F" w:rsidRDefault="00AA567F" w:rsidP="00E75A9D">
      <w:pPr>
        <w:pStyle w:val="ListParagraph"/>
        <w:numPr>
          <w:ilvl w:val="0"/>
          <w:numId w:val="1"/>
        </w:numPr>
        <w:rPr>
          <w:sz w:val="24"/>
          <w:szCs w:val="24"/>
        </w:rPr>
      </w:pPr>
      <w:r>
        <w:rPr>
          <w:sz w:val="24"/>
          <w:szCs w:val="24"/>
        </w:rPr>
        <w:t xml:space="preserve">Where contractors are employed, the TMO Manager will respect </w:t>
      </w:r>
      <w:r w:rsidR="009F4D07">
        <w:rPr>
          <w:sz w:val="24"/>
          <w:szCs w:val="24"/>
        </w:rPr>
        <w:t>their</w:t>
      </w:r>
      <w:r>
        <w:rPr>
          <w:sz w:val="24"/>
          <w:szCs w:val="24"/>
        </w:rPr>
        <w:t xml:space="preserve"> confidence and </w:t>
      </w:r>
      <w:r w:rsidR="009F4D07">
        <w:rPr>
          <w:sz w:val="24"/>
          <w:szCs w:val="24"/>
        </w:rPr>
        <w:t>only</w:t>
      </w:r>
      <w:r>
        <w:rPr>
          <w:sz w:val="24"/>
          <w:szCs w:val="24"/>
        </w:rPr>
        <w:t xml:space="preserve"> report matters to the agency concerned which fall within the </w:t>
      </w:r>
      <w:r w:rsidR="009F4D07">
        <w:rPr>
          <w:sz w:val="24"/>
          <w:szCs w:val="24"/>
        </w:rPr>
        <w:t>terms</w:t>
      </w:r>
      <w:r>
        <w:rPr>
          <w:sz w:val="24"/>
          <w:szCs w:val="24"/>
        </w:rPr>
        <w:t xml:space="preserve"> of the contract, or else with the express permission of staff.</w:t>
      </w:r>
    </w:p>
    <w:p w:rsidR="00AA567F" w:rsidRPr="00AA567F" w:rsidRDefault="00AA567F" w:rsidP="00AA567F">
      <w:pPr>
        <w:pStyle w:val="ListParagraph"/>
        <w:rPr>
          <w:sz w:val="24"/>
          <w:szCs w:val="24"/>
        </w:rPr>
      </w:pPr>
    </w:p>
    <w:p w:rsidR="00AA567F" w:rsidRDefault="00AA567F" w:rsidP="00AA567F">
      <w:pPr>
        <w:pStyle w:val="ListParagraph"/>
        <w:ind w:hanging="436"/>
        <w:rPr>
          <w:sz w:val="24"/>
          <w:szCs w:val="24"/>
          <w:u w:val="single"/>
        </w:rPr>
      </w:pPr>
      <w:r>
        <w:rPr>
          <w:sz w:val="24"/>
          <w:szCs w:val="24"/>
          <w:u w:val="single"/>
        </w:rPr>
        <w:t>The Management Committee and its members</w:t>
      </w:r>
    </w:p>
    <w:p w:rsidR="00AA567F" w:rsidRDefault="00AA567F" w:rsidP="00AA567F">
      <w:pPr>
        <w:pStyle w:val="ListParagraph"/>
        <w:ind w:hanging="436"/>
        <w:rPr>
          <w:sz w:val="24"/>
          <w:szCs w:val="24"/>
        </w:rPr>
      </w:pPr>
    </w:p>
    <w:p w:rsidR="00A477D9" w:rsidRDefault="009F4D07" w:rsidP="00AA567F">
      <w:pPr>
        <w:pStyle w:val="ListParagraph"/>
        <w:numPr>
          <w:ilvl w:val="0"/>
          <w:numId w:val="1"/>
        </w:numPr>
        <w:rPr>
          <w:sz w:val="24"/>
          <w:szCs w:val="24"/>
        </w:rPr>
      </w:pPr>
      <w:r>
        <w:rPr>
          <w:sz w:val="24"/>
          <w:szCs w:val="24"/>
        </w:rPr>
        <w:t xml:space="preserve">Members of the Management Committee are required to sign and comply with this Code of Confidentiality. </w:t>
      </w:r>
      <w:r w:rsidR="009C17A8">
        <w:rPr>
          <w:sz w:val="24"/>
          <w:szCs w:val="24"/>
        </w:rPr>
        <w:t>Members of s</w:t>
      </w:r>
      <w:r w:rsidR="00A477D9">
        <w:rPr>
          <w:sz w:val="24"/>
          <w:szCs w:val="24"/>
        </w:rPr>
        <w:t>ub-committees may also be required to sign the Code of Confidentiality.</w:t>
      </w:r>
    </w:p>
    <w:p w:rsidR="00A477D9" w:rsidRDefault="00A477D9" w:rsidP="00A477D9">
      <w:pPr>
        <w:pStyle w:val="ListParagraph"/>
        <w:rPr>
          <w:sz w:val="24"/>
          <w:szCs w:val="24"/>
        </w:rPr>
      </w:pPr>
    </w:p>
    <w:p w:rsidR="008F1389" w:rsidRDefault="00A477D9" w:rsidP="00A477D9">
      <w:pPr>
        <w:pStyle w:val="ListParagraph"/>
        <w:numPr>
          <w:ilvl w:val="0"/>
          <w:numId w:val="1"/>
        </w:numPr>
        <w:rPr>
          <w:sz w:val="24"/>
          <w:szCs w:val="24"/>
        </w:rPr>
      </w:pPr>
      <w:r>
        <w:rPr>
          <w:sz w:val="24"/>
          <w:szCs w:val="24"/>
        </w:rPr>
        <w:t xml:space="preserve">Reports to the Management Committee or its sub-committees concerning individuals or their circumstances will be anonymised as far as possible. The names of individuals will not be </w:t>
      </w:r>
      <w:r w:rsidR="009F4D07">
        <w:rPr>
          <w:sz w:val="24"/>
          <w:szCs w:val="24"/>
        </w:rPr>
        <w:t>referred</w:t>
      </w:r>
      <w:r>
        <w:rPr>
          <w:sz w:val="24"/>
          <w:szCs w:val="24"/>
        </w:rPr>
        <w:t xml:space="preserve"> to in the minutes. </w:t>
      </w:r>
      <w:r w:rsidR="009F4D07">
        <w:rPr>
          <w:sz w:val="24"/>
          <w:szCs w:val="24"/>
        </w:rPr>
        <w:t>If a resident has written directly to the Management Committee or to one of its officers, then the name and relevant circumstances of the individual may be referred to in the discussion but will be minuted as above.</w:t>
      </w:r>
    </w:p>
    <w:p w:rsidR="008F1389" w:rsidRPr="008F1389" w:rsidRDefault="008F1389" w:rsidP="008F1389">
      <w:pPr>
        <w:pStyle w:val="ListParagraph"/>
        <w:rPr>
          <w:sz w:val="24"/>
          <w:szCs w:val="24"/>
        </w:rPr>
      </w:pPr>
    </w:p>
    <w:p w:rsidR="009F5EDE" w:rsidRDefault="009F4D07" w:rsidP="00A477D9">
      <w:pPr>
        <w:pStyle w:val="ListParagraph"/>
        <w:numPr>
          <w:ilvl w:val="0"/>
          <w:numId w:val="1"/>
        </w:numPr>
        <w:rPr>
          <w:sz w:val="24"/>
          <w:szCs w:val="24"/>
        </w:rPr>
      </w:pPr>
      <w:r>
        <w:rPr>
          <w:sz w:val="24"/>
          <w:szCs w:val="24"/>
        </w:rPr>
        <w:t xml:space="preserve">Minutes of meetings which are deemed to be confidential (e.g. relating to staffing matters) will be printed on to pink paper for ease of recognition, and will be kept in a Confidential Minute File in a secure location to which only the Chair and the Secretary have access. </w:t>
      </w:r>
      <w:r w:rsidR="009F5EDE">
        <w:rPr>
          <w:sz w:val="24"/>
          <w:szCs w:val="24"/>
        </w:rPr>
        <w:t xml:space="preserve">This </w:t>
      </w:r>
      <w:r>
        <w:rPr>
          <w:sz w:val="24"/>
          <w:szCs w:val="24"/>
        </w:rPr>
        <w:t>confidential</w:t>
      </w:r>
      <w:r w:rsidR="009F5EDE">
        <w:rPr>
          <w:sz w:val="24"/>
          <w:szCs w:val="24"/>
        </w:rPr>
        <w:t xml:space="preserve"> minute file is only </w:t>
      </w:r>
      <w:r>
        <w:rPr>
          <w:sz w:val="24"/>
          <w:szCs w:val="24"/>
        </w:rPr>
        <w:t>available</w:t>
      </w:r>
      <w:r w:rsidR="009F5EDE">
        <w:rPr>
          <w:sz w:val="24"/>
          <w:szCs w:val="24"/>
        </w:rPr>
        <w:t xml:space="preserve"> to members of the Management Committee on request to the Chair. The Chair may deny such a request in the interests of confidentiality.</w:t>
      </w:r>
    </w:p>
    <w:p w:rsidR="009F5EDE" w:rsidRPr="009F5EDE" w:rsidRDefault="009F5EDE" w:rsidP="009F5EDE">
      <w:pPr>
        <w:pStyle w:val="ListParagraph"/>
        <w:rPr>
          <w:sz w:val="24"/>
          <w:szCs w:val="24"/>
        </w:rPr>
      </w:pPr>
    </w:p>
    <w:p w:rsidR="009F5EDE" w:rsidRDefault="009F5EDE" w:rsidP="00A477D9">
      <w:pPr>
        <w:pStyle w:val="ListParagraph"/>
        <w:numPr>
          <w:ilvl w:val="0"/>
          <w:numId w:val="1"/>
        </w:numPr>
        <w:rPr>
          <w:sz w:val="24"/>
          <w:szCs w:val="24"/>
        </w:rPr>
      </w:pPr>
      <w:r>
        <w:rPr>
          <w:sz w:val="24"/>
          <w:szCs w:val="24"/>
        </w:rPr>
        <w:t xml:space="preserve">When reporting to the Management Committee or its sub- committee the TMO Manager has discretion not to refer to any individual by name or to describe </w:t>
      </w:r>
      <w:r w:rsidR="009F4D07">
        <w:rPr>
          <w:sz w:val="24"/>
          <w:szCs w:val="24"/>
        </w:rPr>
        <w:t>their</w:t>
      </w:r>
      <w:r>
        <w:rPr>
          <w:sz w:val="24"/>
          <w:szCs w:val="24"/>
        </w:rPr>
        <w:t xml:space="preserve"> </w:t>
      </w:r>
      <w:r w:rsidR="009F4D07">
        <w:rPr>
          <w:sz w:val="24"/>
          <w:szCs w:val="24"/>
        </w:rPr>
        <w:t>circumstances</w:t>
      </w:r>
      <w:r>
        <w:rPr>
          <w:sz w:val="24"/>
          <w:szCs w:val="24"/>
        </w:rPr>
        <w:t xml:space="preserve"> unless he/she received express permission to do so.</w:t>
      </w:r>
    </w:p>
    <w:p w:rsidR="009F5EDE" w:rsidRPr="009F5EDE" w:rsidRDefault="009F5EDE" w:rsidP="009F5EDE">
      <w:pPr>
        <w:pStyle w:val="ListParagraph"/>
        <w:rPr>
          <w:sz w:val="24"/>
          <w:szCs w:val="24"/>
        </w:rPr>
      </w:pPr>
    </w:p>
    <w:p w:rsidR="009F5EDE" w:rsidRDefault="009F5EDE" w:rsidP="009F5EDE">
      <w:pPr>
        <w:pStyle w:val="ListParagraph"/>
        <w:ind w:hanging="294"/>
        <w:rPr>
          <w:sz w:val="24"/>
          <w:szCs w:val="24"/>
          <w:u w:val="single"/>
        </w:rPr>
      </w:pPr>
      <w:r>
        <w:rPr>
          <w:sz w:val="24"/>
          <w:szCs w:val="24"/>
          <w:u w:val="single"/>
        </w:rPr>
        <w:t>TMO Members</w:t>
      </w:r>
    </w:p>
    <w:p w:rsidR="009F5EDE" w:rsidRDefault="009F5EDE" w:rsidP="009F5EDE">
      <w:pPr>
        <w:pStyle w:val="ListParagraph"/>
        <w:ind w:hanging="294"/>
        <w:rPr>
          <w:sz w:val="24"/>
          <w:szCs w:val="24"/>
          <w:u w:val="single"/>
        </w:rPr>
      </w:pPr>
    </w:p>
    <w:p w:rsidR="004D5F5B" w:rsidRDefault="009F5EDE" w:rsidP="009F5EDE">
      <w:pPr>
        <w:pStyle w:val="ListParagraph"/>
        <w:numPr>
          <w:ilvl w:val="0"/>
          <w:numId w:val="1"/>
        </w:numPr>
        <w:rPr>
          <w:sz w:val="24"/>
          <w:szCs w:val="24"/>
        </w:rPr>
      </w:pPr>
      <w:r>
        <w:rPr>
          <w:sz w:val="24"/>
          <w:szCs w:val="24"/>
        </w:rPr>
        <w:t xml:space="preserve">Members are listed in the share register with </w:t>
      </w:r>
      <w:r w:rsidR="009F4D07">
        <w:rPr>
          <w:sz w:val="24"/>
          <w:szCs w:val="24"/>
        </w:rPr>
        <w:t>their</w:t>
      </w:r>
      <w:r>
        <w:rPr>
          <w:sz w:val="24"/>
          <w:szCs w:val="24"/>
        </w:rPr>
        <w:t xml:space="preserve"> address and shareholding. A version of the share register, relating to current shareholders only, is </w:t>
      </w:r>
      <w:r w:rsidR="009F4D07">
        <w:rPr>
          <w:sz w:val="24"/>
          <w:szCs w:val="24"/>
        </w:rPr>
        <w:t>available</w:t>
      </w:r>
      <w:r>
        <w:rPr>
          <w:sz w:val="24"/>
          <w:szCs w:val="24"/>
        </w:rPr>
        <w:t xml:space="preserve"> for consultation at our registered address by other members and auditing agencies. Any other person must make a written </w:t>
      </w:r>
      <w:r w:rsidR="004D5F5B">
        <w:rPr>
          <w:sz w:val="24"/>
          <w:szCs w:val="24"/>
        </w:rPr>
        <w:t>application to the Management Committee giving reasonable grounds. In exceptional circumstances a shareholder’s address may be given as care of the TMO’s registered address.</w:t>
      </w:r>
    </w:p>
    <w:p w:rsidR="004D5F5B" w:rsidRDefault="004D5F5B" w:rsidP="004D5F5B">
      <w:pPr>
        <w:pStyle w:val="ListParagraph"/>
        <w:rPr>
          <w:sz w:val="24"/>
          <w:szCs w:val="24"/>
        </w:rPr>
      </w:pPr>
    </w:p>
    <w:p w:rsidR="00FB1280" w:rsidRDefault="004D5F5B" w:rsidP="004D5F5B">
      <w:pPr>
        <w:pStyle w:val="ListParagraph"/>
        <w:numPr>
          <w:ilvl w:val="0"/>
          <w:numId w:val="1"/>
        </w:numPr>
        <w:rPr>
          <w:sz w:val="24"/>
          <w:szCs w:val="24"/>
        </w:rPr>
      </w:pPr>
      <w:r>
        <w:rPr>
          <w:sz w:val="24"/>
          <w:szCs w:val="24"/>
        </w:rPr>
        <w:t xml:space="preserve">Members standing for election or holding office in any capacity may have </w:t>
      </w:r>
      <w:r w:rsidR="009F4D07">
        <w:rPr>
          <w:sz w:val="24"/>
          <w:szCs w:val="24"/>
        </w:rPr>
        <w:t>their</w:t>
      </w:r>
      <w:r>
        <w:rPr>
          <w:sz w:val="24"/>
          <w:szCs w:val="24"/>
        </w:rPr>
        <w:t xml:space="preserve"> addresses publicised to residents. </w:t>
      </w:r>
      <w:r w:rsidR="009C17A8">
        <w:rPr>
          <w:sz w:val="24"/>
          <w:szCs w:val="24"/>
        </w:rPr>
        <w:t>The C</w:t>
      </w:r>
      <w:r w:rsidR="00FB1280">
        <w:rPr>
          <w:sz w:val="24"/>
          <w:szCs w:val="24"/>
        </w:rPr>
        <w:t xml:space="preserve">ouncil is informed of the names </w:t>
      </w:r>
      <w:r w:rsidR="009F4D07">
        <w:rPr>
          <w:sz w:val="24"/>
          <w:szCs w:val="24"/>
        </w:rPr>
        <w:t>addresses</w:t>
      </w:r>
      <w:r w:rsidR="00FB1280">
        <w:rPr>
          <w:sz w:val="24"/>
          <w:szCs w:val="24"/>
        </w:rPr>
        <w:t xml:space="preserve"> </w:t>
      </w:r>
      <w:r w:rsidR="00FB1280">
        <w:rPr>
          <w:sz w:val="24"/>
          <w:szCs w:val="24"/>
        </w:rPr>
        <w:lastRenderedPageBreak/>
        <w:t xml:space="preserve">and telephone </w:t>
      </w:r>
      <w:r w:rsidR="009F4D07">
        <w:rPr>
          <w:sz w:val="24"/>
          <w:szCs w:val="24"/>
        </w:rPr>
        <w:t>numbers</w:t>
      </w:r>
      <w:r w:rsidR="00FB1280">
        <w:rPr>
          <w:sz w:val="24"/>
          <w:szCs w:val="24"/>
        </w:rPr>
        <w:t xml:space="preserve"> of members of the Management Committee. Members </w:t>
      </w:r>
      <w:r w:rsidR="000C1231">
        <w:rPr>
          <w:sz w:val="24"/>
          <w:szCs w:val="24"/>
        </w:rPr>
        <w:t>may</w:t>
      </w:r>
      <w:r w:rsidR="00FB1280">
        <w:rPr>
          <w:sz w:val="24"/>
          <w:szCs w:val="24"/>
        </w:rPr>
        <w:t xml:space="preserve"> give the telephone number of the TMO’s registered </w:t>
      </w:r>
      <w:r w:rsidR="009F4D07">
        <w:rPr>
          <w:sz w:val="24"/>
          <w:szCs w:val="24"/>
        </w:rPr>
        <w:t>address if</w:t>
      </w:r>
      <w:r w:rsidR="00FB1280">
        <w:rPr>
          <w:sz w:val="24"/>
          <w:szCs w:val="24"/>
        </w:rPr>
        <w:t xml:space="preserve"> </w:t>
      </w:r>
      <w:r w:rsidR="009F4D07">
        <w:rPr>
          <w:sz w:val="24"/>
          <w:szCs w:val="24"/>
        </w:rPr>
        <w:t>preferred</w:t>
      </w:r>
      <w:r w:rsidR="00FB1280">
        <w:rPr>
          <w:sz w:val="24"/>
          <w:szCs w:val="24"/>
        </w:rPr>
        <w:t xml:space="preserve">. </w:t>
      </w:r>
    </w:p>
    <w:p w:rsidR="00FB1280" w:rsidRPr="00FB1280" w:rsidRDefault="00FB1280" w:rsidP="00FB1280">
      <w:pPr>
        <w:pStyle w:val="ListParagraph"/>
        <w:rPr>
          <w:sz w:val="24"/>
          <w:szCs w:val="24"/>
        </w:rPr>
      </w:pPr>
    </w:p>
    <w:p w:rsidR="00FB1280" w:rsidRDefault="009F4D07" w:rsidP="004D5F5B">
      <w:pPr>
        <w:pStyle w:val="ListParagraph"/>
        <w:numPr>
          <w:ilvl w:val="0"/>
          <w:numId w:val="1"/>
        </w:numPr>
        <w:rPr>
          <w:sz w:val="24"/>
          <w:szCs w:val="24"/>
        </w:rPr>
      </w:pPr>
      <w:r>
        <w:rPr>
          <w:sz w:val="24"/>
          <w:szCs w:val="24"/>
        </w:rPr>
        <w:t>The Chair</w:t>
      </w:r>
      <w:r w:rsidR="00FB1280">
        <w:rPr>
          <w:sz w:val="24"/>
          <w:szCs w:val="24"/>
        </w:rPr>
        <w:t xml:space="preserve"> of the TMO acts as the line </w:t>
      </w:r>
      <w:r>
        <w:rPr>
          <w:sz w:val="24"/>
          <w:szCs w:val="24"/>
        </w:rPr>
        <w:t>manager</w:t>
      </w:r>
      <w:r w:rsidR="00FB1280">
        <w:rPr>
          <w:sz w:val="24"/>
          <w:szCs w:val="24"/>
        </w:rPr>
        <w:t xml:space="preserve"> of staff and will maintain confidentiality about employees except when complying with the TMO’s disciplinary or grievance procedure. Members of t</w:t>
      </w:r>
      <w:r w:rsidR="009C17A8">
        <w:rPr>
          <w:sz w:val="24"/>
          <w:szCs w:val="24"/>
        </w:rPr>
        <w:t>he Staffing s</w:t>
      </w:r>
      <w:r w:rsidR="000C1231">
        <w:rPr>
          <w:sz w:val="24"/>
          <w:szCs w:val="24"/>
        </w:rPr>
        <w:t>ub-committee or any</w:t>
      </w:r>
      <w:r w:rsidR="00FB1280">
        <w:rPr>
          <w:sz w:val="24"/>
          <w:szCs w:val="24"/>
        </w:rPr>
        <w:t xml:space="preserve"> similar sub-</w:t>
      </w:r>
      <w:r w:rsidR="000C1231">
        <w:rPr>
          <w:sz w:val="24"/>
          <w:szCs w:val="24"/>
        </w:rPr>
        <w:t xml:space="preserve"> committee</w:t>
      </w:r>
      <w:r w:rsidR="009C17A8">
        <w:rPr>
          <w:sz w:val="24"/>
          <w:szCs w:val="24"/>
        </w:rPr>
        <w:t>s</w:t>
      </w:r>
      <w:r w:rsidR="000C1231">
        <w:rPr>
          <w:sz w:val="24"/>
          <w:szCs w:val="24"/>
        </w:rPr>
        <w:t xml:space="preserve"> to whom the Chair may</w:t>
      </w:r>
      <w:r w:rsidR="00FB1280">
        <w:rPr>
          <w:sz w:val="24"/>
          <w:szCs w:val="24"/>
        </w:rPr>
        <w:t xml:space="preserve"> refer have particular duty to maintain confidentiality about staffing matters.</w:t>
      </w:r>
    </w:p>
    <w:p w:rsidR="000C1231" w:rsidRPr="000C1231" w:rsidRDefault="000C1231" w:rsidP="000C1231">
      <w:pPr>
        <w:pStyle w:val="ListParagraph"/>
        <w:rPr>
          <w:sz w:val="24"/>
          <w:szCs w:val="24"/>
        </w:rPr>
      </w:pPr>
    </w:p>
    <w:p w:rsidR="000C1231" w:rsidRDefault="000C1231" w:rsidP="000C1231">
      <w:pPr>
        <w:pStyle w:val="ListParagraph"/>
        <w:ind w:hanging="294"/>
        <w:rPr>
          <w:sz w:val="24"/>
          <w:szCs w:val="24"/>
          <w:u w:val="single"/>
        </w:rPr>
      </w:pPr>
      <w:r>
        <w:rPr>
          <w:sz w:val="24"/>
          <w:szCs w:val="24"/>
          <w:u w:val="single"/>
        </w:rPr>
        <w:t>Breaches of Procedures</w:t>
      </w:r>
    </w:p>
    <w:p w:rsidR="000C1231" w:rsidRDefault="000C1231" w:rsidP="000C1231">
      <w:pPr>
        <w:pStyle w:val="ListParagraph"/>
        <w:ind w:hanging="294"/>
        <w:rPr>
          <w:sz w:val="24"/>
          <w:szCs w:val="24"/>
          <w:u w:val="single"/>
        </w:rPr>
      </w:pPr>
    </w:p>
    <w:p w:rsidR="000C1231" w:rsidRDefault="000C1231" w:rsidP="000C1231">
      <w:pPr>
        <w:pStyle w:val="ListParagraph"/>
        <w:numPr>
          <w:ilvl w:val="0"/>
          <w:numId w:val="1"/>
        </w:numPr>
        <w:rPr>
          <w:sz w:val="24"/>
          <w:szCs w:val="24"/>
        </w:rPr>
      </w:pPr>
      <w:r>
        <w:rPr>
          <w:sz w:val="24"/>
          <w:szCs w:val="24"/>
        </w:rPr>
        <w:t xml:space="preserve">Where a breach of confidentiality is </w:t>
      </w:r>
      <w:r w:rsidR="009F4D07">
        <w:rPr>
          <w:sz w:val="24"/>
          <w:szCs w:val="24"/>
        </w:rPr>
        <w:t>alleged</w:t>
      </w:r>
      <w:r>
        <w:rPr>
          <w:sz w:val="24"/>
          <w:szCs w:val="24"/>
        </w:rPr>
        <w:t xml:space="preserve"> or there has been a complaint by a resident, this will be investigated under the TMO’s </w:t>
      </w:r>
      <w:r w:rsidR="009F4D07">
        <w:rPr>
          <w:sz w:val="24"/>
          <w:szCs w:val="24"/>
        </w:rPr>
        <w:t>complaints</w:t>
      </w:r>
      <w:r>
        <w:rPr>
          <w:sz w:val="24"/>
          <w:szCs w:val="24"/>
        </w:rPr>
        <w:t xml:space="preserve"> procedure contained in our Complaints Policy. The complainant also has the right to </w:t>
      </w:r>
      <w:r w:rsidR="009F4D07">
        <w:rPr>
          <w:sz w:val="24"/>
          <w:szCs w:val="24"/>
        </w:rPr>
        <w:t>complain</w:t>
      </w:r>
      <w:r>
        <w:rPr>
          <w:sz w:val="24"/>
          <w:szCs w:val="24"/>
        </w:rPr>
        <w:t xml:space="preserve"> directly to the Council. </w:t>
      </w:r>
      <w:r w:rsidR="009F4D07">
        <w:rPr>
          <w:sz w:val="24"/>
          <w:szCs w:val="24"/>
        </w:rPr>
        <w:t>In the case of a possible breach of confidentiality or complaint against a member of the Management Committee, the Chair and the Secretary will investigate the complaint and recommend temporary or permanent disqualification from the Management Committee, to be decided by the remaining members of the Management Committee and reported to the General meeting.</w:t>
      </w:r>
    </w:p>
    <w:p w:rsidR="00BD0843" w:rsidRDefault="00BD0843" w:rsidP="00BD0843">
      <w:pPr>
        <w:pStyle w:val="ListParagraph"/>
        <w:rPr>
          <w:sz w:val="24"/>
          <w:szCs w:val="24"/>
        </w:rPr>
      </w:pPr>
    </w:p>
    <w:p w:rsidR="00BD0843" w:rsidRDefault="00BD0843" w:rsidP="00BD0843">
      <w:pPr>
        <w:pStyle w:val="ListParagraph"/>
        <w:numPr>
          <w:ilvl w:val="0"/>
          <w:numId w:val="1"/>
        </w:numPr>
        <w:rPr>
          <w:sz w:val="24"/>
          <w:szCs w:val="24"/>
        </w:rPr>
      </w:pPr>
      <w:r>
        <w:rPr>
          <w:sz w:val="24"/>
          <w:szCs w:val="24"/>
        </w:rPr>
        <w:t xml:space="preserve">Where a breach of confidentiality is alleged or there has been a complaint by staff, the disciplinary or grievance procedure as appropriate will be used in the case of employing staff; agency staff or contractors may be reported to </w:t>
      </w:r>
      <w:r w:rsidR="009F4D07">
        <w:rPr>
          <w:sz w:val="24"/>
          <w:szCs w:val="24"/>
        </w:rPr>
        <w:t>their</w:t>
      </w:r>
      <w:r>
        <w:rPr>
          <w:sz w:val="24"/>
          <w:szCs w:val="24"/>
        </w:rPr>
        <w:t xml:space="preserve"> employing agency or employer and </w:t>
      </w:r>
      <w:r w:rsidR="009F4D07">
        <w:rPr>
          <w:sz w:val="24"/>
          <w:szCs w:val="24"/>
        </w:rPr>
        <w:t>should</w:t>
      </w:r>
      <w:r>
        <w:rPr>
          <w:sz w:val="24"/>
          <w:szCs w:val="24"/>
        </w:rPr>
        <w:t xml:space="preserve"> refer to them </w:t>
      </w:r>
      <w:r w:rsidR="009F4D07">
        <w:rPr>
          <w:sz w:val="24"/>
          <w:szCs w:val="24"/>
        </w:rPr>
        <w:t>for</w:t>
      </w:r>
      <w:r>
        <w:rPr>
          <w:sz w:val="24"/>
          <w:szCs w:val="24"/>
        </w:rPr>
        <w:t xml:space="preserve"> advice.</w:t>
      </w:r>
    </w:p>
    <w:p w:rsidR="00BD0843" w:rsidRPr="00BD0843" w:rsidRDefault="00BD0843" w:rsidP="00BD0843">
      <w:pPr>
        <w:pStyle w:val="ListParagraph"/>
        <w:rPr>
          <w:sz w:val="24"/>
          <w:szCs w:val="24"/>
        </w:rPr>
      </w:pPr>
    </w:p>
    <w:p w:rsidR="00BD0843" w:rsidRDefault="00BD0843" w:rsidP="00BD0843">
      <w:pPr>
        <w:pStyle w:val="ListParagraph"/>
        <w:ind w:hanging="436"/>
        <w:rPr>
          <w:sz w:val="24"/>
          <w:szCs w:val="24"/>
          <w:u w:val="single"/>
        </w:rPr>
      </w:pPr>
      <w:r>
        <w:rPr>
          <w:sz w:val="24"/>
          <w:szCs w:val="24"/>
          <w:u w:val="single"/>
        </w:rPr>
        <w:t>Monitoring and Review</w:t>
      </w:r>
    </w:p>
    <w:p w:rsidR="00BD0843" w:rsidRDefault="00BD0843" w:rsidP="00BD0843">
      <w:pPr>
        <w:pStyle w:val="ListParagraph"/>
        <w:ind w:hanging="436"/>
        <w:rPr>
          <w:sz w:val="24"/>
          <w:szCs w:val="24"/>
        </w:rPr>
      </w:pPr>
    </w:p>
    <w:p w:rsidR="00BD0843" w:rsidRDefault="00BD0843" w:rsidP="00BD0843">
      <w:pPr>
        <w:pStyle w:val="ListParagraph"/>
        <w:numPr>
          <w:ilvl w:val="0"/>
          <w:numId w:val="1"/>
        </w:numPr>
        <w:rPr>
          <w:sz w:val="24"/>
          <w:szCs w:val="24"/>
        </w:rPr>
      </w:pPr>
      <w:r>
        <w:rPr>
          <w:sz w:val="24"/>
          <w:szCs w:val="24"/>
        </w:rPr>
        <w:t xml:space="preserve">The TMO will keep records of written requests for information and any breaches of this policy and procedure and will monitor its operation periodically. We will keep the TMO’s changing </w:t>
      </w:r>
      <w:r w:rsidR="009F4D07">
        <w:rPr>
          <w:sz w:val="24"/>
          <w:szCs w:val="24"/>
        </w:rPr>
        <w:t>responsibilities</w:t>
      </w:r>
      <w:r>
        <w:rPr>
          <w:sz w:val="24"/>
          <w:szCs w:val="24"/>
        </w:rPr>
        <w:t xml:space="preserve"> and other changes in law, policy and practise under review and amend this policy and procedure to reflect such changes.</w:t>
      </w:r>
    </w:p>
    <w:p w:rsidR="00BD0843" w:rsidRDefault="00BD0843" w:rsidP="00BD0843">
      <w:pPr>
        <w:pStyle w:val="ListParagraph"/>
        <w:rPr>
          <w:sz w:val="24"/>
          <w:szCs w:val="24"/>
        </w:rPr>
      </w:pPr>
    </w:p>
    <w:p w:rsidR="00BD0843" w:rsidRDefault="00BD0843" w:rsidP="00BD0843">
      <w:pPr>
        <w:pStyle w:val="ListParagraph"/>
        <w:ind w:hanging="436"/>
        <w:rPr>
          <w:sz w:val="24"/>
          <w:szCs w:val="24"/>
          <w:u w:val="single"/>
        </w:rPr>
      </w:pPr>
      <w:r>
        <w:rPr>
          <w:sz w:val="24"/>
          <w:szCs w:val="24"/>
          <w:u w:val="single"/>
        </w:rPr>
        <w:t>Responsibilities</w:t>
      </w:r>
    </w:p>
    <w:p w:rsidR="00BD0843" w:rsidRDefault="00BD0843" w:rsidP="00BD0843">
      <w:pPr>
        <w:pStyle w:val="ListParagraph"/>
        <w:ind w:hanging="436"/>
        <w:rPr>
          <w:sz w:val="24"/>
          <w:szCs w:val="24"/>
          <w:u w:val="single"/>
        </w:rPr>
      </w:pPr>
    </w:p>
    <w:p w:rsidR="00BD0843" w:rsidRDefault="00BD0843" w:rsidP="00D939D2">
      <w:pPr>
        <w:pStyle w:val="ListParagraph"/>
        <w:numPr>
          <w:ilvl w:val="0"/>
          <w:numId w:val="1"/>
        </w:numPr>
        <w:rPr>
          <w:sz w:val="24"/>
          <w:szCs w:val="24"/>
        </w:rPr>
      </w:pPr>
      <w:r w:rsidRPr="00BD0843">
        <w:rPr>
          <w:sz w:val="24"/>
          <w:szCs w:val="24"/>
        </w:rPr>
        <w:t>The TMO Manager is responsible for:</w:t>
      </w:r>
    </w:p>
    <w:p w:rsidR="000A512A" w:rsidRDefault="000A512A" w:rsidP="000A512A">
      <w:pPr>
        <w:pStyle w:val="ListParagraph"/>
        <w:rPr>
          <w:sz w:val="24"/>
          <w:szCs w:val="24"/>
        </w:rPr>
      </w:pPr>
    </w:p>
    <w:p w:rsidR="00BD0843" w:rsidRDefault="00BD0843" w:rsidP="00BD0843">
      <w:pPr>
        <w:pStyle w:val="ListParagraph"/>
        <w:numPr>
          <w:ilvl w:val="0"/>
          <w:numId w:val="11"/>
        </w:numPr>
        <w:rPr>
          <w:sz w:val="24"/>
          <w:szCs w:val="24"/>
        </w:rPr>
      </w:pPr>
      <w:r>
        <w:rPr>
          <w:sz w:val="24"/>
          <w:szCs w:val="24"/>
        </w:rPr>
        <w:t>Con</w:t>
      </w:r>
      <w:r w:rsidR="00D939D2">
        <w:rPr>
          <w:sz w:val="24"/>
          <w:szCs w:val="24"/>
        </w:rPr>
        <w:t xml:space="preserve">forming to the Code of </w:t>
      </w:r>
      <w:r w:rsidR="009F4D07">
        <w:rPr>
          <w:sz w:val="24"/>
          <w:szCs w:val="24"/>
        </w:rPr>
        <w:t>Confidentiality</w:t>
      </w:r>
    </w:p>
    <w:p w:rsidR="00D939D2" w:rsidRDefault="00D939D2" w:rsidP="00BD0843">
      <w:pPr>
        <w:pStyle w:val="ListParagraph"/>
        <w:numPr>
          <w:ilvl w:val="0"/>
          <w:numId w:val="11"/>
        </w:numPr>
        <w:rPr>
          <w:sz w:val="24"/>
          <w:szCs w:val="24"/>
        </w:rPr>
      </w:pPr>
      <w:r>
        <w:rPr>
          <w:sz w:val="24"/>
          <w:szCs w:val="24"/>
        </w:rPr>
        <w:t xml:space="preserve">Maintaining the </w:t>
      </w:r>
      <w:r w:rsidR="009F4D07">
        <w:rPr>
          <w:sz w:val="24"/>
          <w:szCs w:val="24"/>
        </w:rPr>
        <w:t>confidentiality</w:t>
      </w:r>
      <w:r>
        <w:rPr>
          <w:sz w:val="24"/>
          <w:szCs w:val="24"/>
        </w:rPr>
        <w:t xml:space="preserve"> of information about residents, contractors and staff reporting to him/her</w:t>
      </w:r>
    </w:p>
    <w:p w:rsidR="00D939D2" w:rsidRDefault="00D939D2" w:rsidP="00BD0843">
      <w:pPr>
        <w:pStyle w:val="ListParagraph"/>
        <w:numPr>
          <w:ilvl w:val="0"/>
          <w:numId w:val="11"/>
        </w:numPr>
        <w:rPr>
          <w:sz w:val="24"/>
          <w:szCs w:val="24"/>
        </w:rPr>
      </w:pPr>
      <w:r>
        <w:rPr>
          <w:sz w:val="24"/>
          <w:szCs w:val="24"/>
        </w:rPr>
        <w:t xml:space="preserve">Requesting their express advance written </w:t>
      </w:r>
      <w:r w:rsidR="009F4D07">
        <w:rPr>
          <w:sz w:val="24"/>
          <w:szCs w:val="24"/>
        </w:rPr>
        <w:t xml:space="preserve">consent. </w:t>
      </w:r>
      <w:r>
        <w:rPr>
          <w:sz w:val="24"/>
          <w:szCs w:val="24"/>
        </w:rPr>
        <w:t>or express advance verbal permission when appropriate.</w:t>
      </w:r>
    </w:p>
    <w:p w:rsidR="00D939D2" w:rsidRDefault="00D939D2" w:rsidP="00BD0843">
      <w:pPr>
        <w:pStyle w:val="ListParagraph"/>
        <w:numPr>
          <w:ilvl w:val="0"/>
          <w:numId w:val="11"/>
        </w:numPr>
        <w:rPr>
          <w:sz w:val="24"/>
          <w:szCs w:val="24"/>
        </w:rPr>
      </w:pPr>
      <w:r>
        <w:rPr>
          <w:sz w:val="24"/>
          <w:szCs w:val="24"/>
        </w:rPr>
        <w:lastRenderedPageBreak/>
        <w:t>Ensuring the privacy of conversations or interviews with residents  and staff;</w:t>
      </w:r>
    </w:p>
    <w:p w:rsidR="00D939D2" w:rsidRDefault="00D939D2" w:rsidP="00D939D2">
      <w:pPr>
        <w:pStyle w:val="ListParagraph"/>
        <w:numPr>
          <w:ilvl w:val="0"/>
          <w:numId w:val="11"/>
        </w:numPr>
        <w:rPr>
          <w:sz w:val="24"/>
          <w:szCs w:val="24"/>
        </w:rPr>
      </w:pPr>
      <w:r>
        <w:rPr>
          <w:sz w:val="24"/>
          <w:szCs w:val="24"/>
        </w:rPr>
        <w:t xml:space="preserve">Establishing the identity and legal standing of enquirers, requiring written requests for information, informing residents of such requests and </w:t>
      </w:r>
      <w:r w:rsidR="009F4D07">
        <w:rPr>
          <w:sz w:val="24"/>
          <w:szCs w:val="24"/>
        </w:rPr>
        <w:t>supplying</w:t>
      </w:r>
      <w:r>
        <w:rPr>
          <w:sz w:val="24"/>
          <w:szCs w:val="24"/>
        </w:rPr>
        <w:t xml:space="preserve"> relevant information in a </w:t>
      </w:r>
      <w:r w:rsidR="009F4D07">
        <w:rPr>
          <w:sz w:val="24"/>
          <w:szCs w:val="24"/>
        </w:rPr>
        <w:t>timely</w:t>
      </w:r>
      <w:r>
        <w:rPr>
          <w:sz w:val="24"/>
          <w:szCs w:val="24"/>
        </w:rPr>
        <w:t xml:space="preserve"> and appropriate manner;</w:t>
      </w:r>
    </w:p>
    <w:p w:rsidR="00D939D2" w:rsidRDefault="00D939D2" w:rsidP="00D939D2">
      <w:pPr>
        <w:pStyle w:val="ListParagraph"/>
        <w:numPr>
          <w:ilvl w:val="0"/>
          <w:numId w:val="11"/>
        </w:numPr>
        <w:rPr>
          <w:sz w:val="24"/>
          <w:szCs w:val="24"/>
        </w:rPr>
      </w:pPr>
      <w:r>
        <w:rPr>
          <w:sz w:val="24"/>
          <w:szCs w:val="24"/>
        </w:rPr>
        <w:t xml:space="preserve">Striving to ensure the security of residents at risk of violence or </w:t>
      </w:r>
      <w:r w:rsidR="009F4D07">
        <w:rPr>
          <w:sz w:val="24"/>
          <w:szCs w:val="24"/>
        </w:rPr>
        <w:t>harassment</w:t>
      </w:r>
      <w:r>
        <w:rPr>
          <w:sz w:val="24"/>
          <w:szCs w:val="24"/>
        </w:rPr>
        <w:t>;</w:t>
      </w:r>
    </w:p>
    <w:p w:rsidR="00D939D2" w:rsidRDefault="00D939D2" w:rsidP="00D939D2">
      <w:pPr>
        <w:pStyle w:val="ListParagraph"/>
        <w:numPr>
          <w:ilvl w:val="0"/>
          <w:numId w:val="11"/>
        </w:numPr>
        <w:rPr>
          <w:sz w:val="24"/>
          <w:szCs w:val="24"/>
        </w:rPr>
      </w:pPr>
      <w:r>
        <w:rPr>
          <w:sz w:val="24"/>
          <w:szCs w:val="24"/>
        </w:rPr>
        <w:t>Maintaining the security and currency of paper records and of the office computer system and data.</w:t>
      </w:r>
    </w:p>
    <w:p w:rsidR="00D939D2" w:rsidRDefault="00D939D2" w:rsidP="00D939D2">
      <w:pPr>
        <w:pStyle w:val="ListParagraph"/>
        <w:ind w:left="1146" w:hanging="720"/>
        <w:rPr>
          <w:sz w:val="24"/>
          <w:szCs w:val="24"/>
        </w:rPr>
      </w:pPr>
    </w:p>
    <w:p w:rsidR="00D939D2" w:rsidRDefault="000A512A" w:rsidP="00D939D2">
      <w:pPr>
        <w:pStyle w:val="ListParagraph"/>
        <w:numPr>
          <w:ilvl w:val="0"/>
          <w:numId w:val="1"/>
        </w:numPr>
        <w:rPr>
          <w:sz w:val="24"/>
          <w:szCs w:val="24"/>
        </w:rPr>
      </w:pPr>
      <w:r>
        <w:rPr>
          <w:sz w:val="24"/>
          <w:szCs w:val="24"/>
        </w:rPr>
        <w:t xml:space="preserve">The </w:t>
      </w:r>
      <w:r w:rsidR="009F4D07">
        <w:rPr>
          <w:sz w:val="24"/>
          <w:szCs w:val="24"/>
        </w:rPr>
        <w:t>Management</w:t>
      </w:r>
      <w:r>
        <w:rPr>
          <w:sz w:val="24"/>
          <w:szCs w:val="24"/>
        </w:rPr>
        <w:t xml:space="preserve"> Committee is </w:t>
      </w:r>
      <w:r w:rsidR="009F4D07">
        <w:rPr>
          <w:sz w:val="24"/>
          <w:szCs w:val="24"/>
        </w:rPr>
        <w:t>responsible</w:t>
      </w:r>
      <w:r>
        <w:rPr>
          <w:sz w:val="24"/>
          <w:szCs w:val="24"/>
        </w:rPr>
        <w:t xml:space="preserve"> for:</w:t>
      </w:r>
    </w:p>
    <w:p w:rsidR="000A512A" w:rsidRDefault="000A512A" w:rsidP="000A512A">
      <w:pPr>
        <w:pStyle w:val="ListParagraph"/>
        <w:rPr>
          <w:sz w:val="24"/>
          <w:szCs w:val="24"/>
        </w:rPr>
      </w:pPr>
    </w:p>
    <w:p w:rsidR="000A512A" w:rsidRDefault="009F4D07" w:rsidP="000A512A">
      <w:pPr>
        <w:pStyle w:val="ListParagraph"/>
        <w:numPr>
          <w:ilvl w:val="0"/>
          <w:numId w:val="12"/>
        </w:numPr>
        <w:rPr>
          <w:sz w:val="24"/>
          <w:szCs w:val="24"/>
        </w:rPr>
      </w:pPr>
      <w:r>
        <w:rPr>
          <w:sz w:val="24"/>
          <w:szCs w:val="24"/>
        </w:rPr>
        <w:t>Conforming</w:t>
      </w:r>
      <w:r w:rsidR="000A512A">
        <w:rPr>
          <w:sz w:val="24"/>
          <w:szCs w:val="24"/>
        </w:rPr>
        <w:t xml:space="preserve"> to the Code of </w:t>
      </w:r>
      <w:r>
        <w:rPr>
          <w:sz w:val="24"/>
          <w:szCs w:val="24"/>
        </w:rPr>
        <w:t>Confidentiality</w:t>
      </w:r>
      <w:r w:rsidR="000A512A">
        <w:rPr>
          <w:sz w:val="24"/>
          <w:szCs w:val="24"/>
        </w:rPr>
        <w:t>;</w:t>
      </w:r>
    </w:p>
    <w:p w:rsidR="000A512A" w:rsidRDefault="000A512A" w:rsidP="000A512A">
      <w:pPr>
        <w:pStyle w:val="ListParagraph"/>
        <w:numPr>
          <w:ilvl w:val="0"/>
          <w:numId w:val="12"/>
        </w:numPr>
        <w:rPr>
          <w:sz w:val="24"/>
          <w:szCs w:val="24"/>
        </w:rPr>
      </w:pPr>
      <w:r>
        <w:rPr>
          <w:sz w:val="24"/>
          <w:szCs w:val="24"/>
        </w:rPr>
        <w:t xml:space="preserve">Conforming to the Code of Conduct for Management  Committee Members which requires </w:t>
      </w:r>
      <w:r w:rsidR="009F4D07">
        <w:rPr>
          <w:sz w:val="24"/>
          <w:szCs w:val="24"/>
        </w:rPr>
        <w:t>confidentiality</w:t>
      </w:r>
      <w:r>
        <w:rPr>
          <w:sz w:val="24"/>
          <w:szCs w:val="24"/>
        </w:rPr>
        <w:t xml:space="preserve"> about individuals and about aspects of committee business;</w:t>
      </w:r>
    </w:p>
    <w:p w:rsidR="000A512A" w:rsidRDefault="000A512A" w:rsidP="000A512A">
      <w:pPr>
        <w:pStyle w:val="ListParagraph"/>
        <w:numPr>
          <w:ilvl w:val="0"/>
          <w:numId w:val="12"/>
        </w:numPr>
        <w:rPr>
          <w:sz w:val="24"/>
          <w:szCs w:val="24"/>
        </w:rPr>
      </w:pPr>
      <w:r>
        <w:rPr>
          <w:sz w:val="24"/>
          <w:szCs w:val="24"/>
        </w:rPr>
        <w:t xml:space="preserve">Monitoring, reviewing and updating the Code of </w:t>
      </w:r>
      <w:r w:rsidR="009F4D07">
        <w:rPr>
          <w:sz w:val="24"/>
          <w:szCs w:val="24"/>
        </w:rPr>
        <w:t>Confidentiality</w:t>
      </w:r>
      <w:r>
        <w:rPr>
          <w:sz w:val="24"/>
          <w:szCs w:val="24"/>
        </w:rPr>
        <w:t>.</w:t>
      </w:r>
    </w:p>
    <w:p w:rsidR="000A512A" w:rsidRDefault="000A512A" w:rsidP="000A512A">
      <w:pPr>
        <w:pStyle w:val="ListParagraph"/>
        <w:ind w:left="1440" w:hanging="1156"/>
        <w:rPr>
          <w:sz w:val="24"/>
          <w:szCs w:val="24"/>
        </w:rPr>
      </w:pPr>
    </w:p>
    <w:p w:rsidR="000A512A" w:rsidRDefault="000A512A" w:rsidP="000A512A">
      <w:pPr>
        <w:pStyle w:val="ListParagraph"/>
        <w:numPr>
          <w:ilvl w:val="0"/>
          <w:numId w:val="1"/>
        </w:numPr>
        <w:rPr>
          <w:sz w:val="24"/>
          <w:szCs w:val="24"/>
        </w:rPr>
      </w:pPr>
      <w:r>
        <w:rPr>
          <w:sz w:val="24"/>
          <w:szCs w:val="24"/>
        </w:rPr>
        <w:t xml:space="preserve">The Chair is also responsible as line </w:t>
      </w:r>
      <w:r w:rsidR="009F4D07">
        <w:rPr>
          <w:sz w:val="24"/>
          <w:szCs w:val="24"/>
        </w:rPr>
        <w:t>manager</w:t>
      </w:r>
      <w:r>
        <w:rPr>
          <w:sz w:val="24"/>
          <w:szCs w:val="24"/>
        </w:rPr>
        <w:t xml:space="preserve"> for:</w:t>
      </w:r>
    </w:p>
    <w:p w:rsidR="007C4F33" w:rsidRDefault="007C4F33" w:rsidP="007C4F33">
      <w:pPr>
        <w:pStyle w:val="ListParagraph"/>
        <w:rPr>
          <w:sz w:val="24"/>
          <w:szCs w:val="24"/>
        </w:rPr>
      </w:pPr>
    </w:p>
    <w:p w:rsidR="000A512A" w:rsidRDefault="000A512A" w:rsidP="000A512A">
      <w:pPr>
        <w:pStyle w:val="ListParagraph"/>
        <w:numPr>
          <w:ilvl w:val="0"/>
          <w:numId w:val="13"/>
        </w:numPr>
        <w:rPr>
          <w:sz w:val="24"/>
          <w:szCs w:val="24"/>
        </w:rPr>
      </w:pPr>
      <w:r>
        <w:rPr>
          <w:sz w:val="24"/>
          <w:szCs w:val="24"/>
        </w:rPr>
        <w:t xml:space="preserve">Maintaining the </w:t>
      </w:r>
      <w:r w:rsidR="009F4D07">
        <w:rPr>
          <w:sz w:val="24"/>
          <w:szCs w:val="24"/>
        </w:rPr>
        <w:t>confidentiality</w:t>
      </w:r>
      <w:r w:rsidR="007C4F33">
        <w:rPr>
          <w:sz w:val="24"/>
          <w:szCs w:val="24"/>
        </w:rPr>
        <w:t xml:space="preserve"> of information about the TMO M</w:t>
      </w:r>
      <w:r>
        <w:rPr>
          <w:sz w:val="24"/>
          <w:szCs w:val="24"/>
        </w:rPr>
        <w:t>anger and any other directly employed staff.</w:t>
      </w:r>
    </w:p>
    <w:p w:rsidR="000A512A" w:rsidRDefault="000A512A" w:rsidP="000A512A">
      <w:pPr>
        <w:rPr>
          <w:sz w:val="24"/>
          <w:szCs w:val="24"/>
          <w:u w:val="single"/>
        </w:rPr>
      </w:pPr>
      <w:r>
        <w:rPr>
          <w:sz w:val="24"/>
          <w:szCs w:val="24"/>
          <w:u w:val="single"/>
        </w:rPr>
        <w:t>Freedom of Information Requests</w:t>
      </w:r>
    </w:p>
    <w:p w:rsidR="000A512A" w:rsidRPr="000A512A" w:rsidRDefault="000A512A" w:rsidP="000A512A">
      <w:pPr>
        <w:pStyle w:val="ListParagraph"/>
        <w:numPr>
          <w:ilvl w:val="0"/>
          <w:numId w:val="1"/>
        </w:numPr>
        <w:rPr>
          <w:sz w:val="24"/>
          <w:szCs w:val="24"/>
        </w:rPr>
      </w:pPr>
      <w:r>
        <w:rPr>
          <w:sz w:val="24"/>
          <w:szCs w:val="24"/>
        </w:rPr>
        <w:t xml:space="preserve">Freedom of information requests will be </w:t>
      </w:r>
      <w:r w:rsidR="009F4D07">
        <w:rPr>
          <w:sz w:val="24"/>
          <w:szCs w:val="24"/>
        </w:rPr>
        <w:t>referred</w:t>
      </w:r>
      <w:r>
        <w:rPr>
          <w:sz w:val="24"/>
          <w:szCs w:val="24"/>
        </w:rPr>
        <w:t xml:space="preserve"> to the Council </w:t>
      </w:r>
      <w:r w:rsidR="009F4D07">
        <w:rPr>
          <w:sz w:val="24"/>
          <w:szCs w:val="24"/>
        </w:rPr>
        <w:t>(Homes</w:t>
      </w:r>
      <w:r>
        <w:rPr>
          <w:sz w:val="24"/>
          <w:szCs w:val="24"/>
        </w:rPr>
        <w:t xml:space="preserve"> in Havering) as the public authority. The TMO will provide the information required to enable the Council (HiH) to comply with the request and its procedures subject to the </w:t>
      </w:r>
      <w:r w:rsidR="009F4D07">
        <w:rPr>
          <w:sz w:val="24"/>
          <w:szCs w:val="24"/>
        </w:rPr>
        <w:t>provisions</w:t>
      </w:r>
      <w:r>
        <w:rPr>
          <w:sz w:val="24"/>
          <w:szCs w:val="24"/>
        </w:rPr>
        <w:t xml:space="preserve"> of the </w:t>
      </w:r>
      <w:r w:rsidR="009F4D07">
        <w:rPr>
          <w:sz w:val="24"/>
          <w:szCs w:val="24"/>
        </w:rPr>
        <w:t>Data</w:t>
      </w:r>
      <w:r>
        <w:rPr>
          <w:sz w:val="24"/>
          <w:szCs w:val="24"/>
        </w:rPr>
        <w:t xml:space="preserve"> Protection Act 1998.</w:t>
      </w:r>
    </w:p>
    <w:p w:rsidR="000A512A" w:rsidRDefault="000A512A" w:rsidP="000A512A">
      <w:pPr>
        <w:pStyle w:val="ListParagraph"/>
        <w:rPr>
          <w:sz w:val="24"/>
          <w:szCs w:val="24"/>
        </w:rPr>
      </w:pPr>
      <w:bookmarkStart w:id="0" w:name="_GoBack"/>
      <w:bookmarkEnd w:id="0"/>
    </w:p>
    <w:p w:rsidR="00D939D2" w:rsidRPr="00D939D2" w:rsidRDefault="00D939D2" w:rsidP="00D939D2">
      <w:pPr>
        <w:rPr>
          <w:sz w:val="24"/>
          <w:szCs w:val="24"/>
        </w:rPr>
      </w:pPr>
    </w:p>
    <w:p w:rsidR="00BD0843" w:rsidRPr="00BD0843" w:rsidRDefault="00BD0843" w:rsidP="00BD0843">
      <w:pPr>
        <w:ind w:left="720"/>
        <w:rPr>
          <w:sz w:val="24"/>
          <w:szCs w:val="24"/>
        </w:rPr>
      </w:pPr>
    </w:p>
    <w:p w:rsidR="00FB1280" w:rsidRPr="00FB1280" w:rsidRDefault="00FB1280" w:rsidP="00FB1280">
      <w:pPr>
        <w:pStyle w:val="ListParagraph"/>
        <w:rPr>
          <w:sz w:val="24"/>
          <w:szCs w:val="24"/>
        </w:rPr>
      </w:pPr>
    </w:p>
    <w:p w:rsidR="00086DD6" w:rsidRPr="00A477D9" w:rsidRDefault="00086DD6" w:rsidP="000C1231">
      <w:pPr>
        <w:pStyle w:val="ListParagraph"/>
        <w:rPr>
          <w:sz w:val="24"/>
          <w:szCs w:val="24"/>
        </w:rPr>
      </w:pPr>
      <w:r w:rsidRPr="00A477D9">
        <w:rPr>
          <w:sz w:val="24"/>
          <w:szCs w:val="24"/>
        </w:rPr>
        <w:br/>
      </w:r>
    </w:p>
    <w:p w:rsidR="00086DD6" w:rsidRDefault="00086DD6" w:rsidP="00307EC3">
      <w:pPr>
        <w:rPr>
          <w:sz w:val="24"/>
          <w:szCs w:val="24"/>
        </w:rPr>
      </w:pPr>
    </w:p>
    <w:p w:rsidR="00307EC3" w:rsidRDefault="00307EC3" w:rsidP="00307EC3">
      <w:pPr>
        <w:rPr>
          <w:sz w:val="24"/>
          <w:szCs w:val="24"/>
        </w:rPr>
      </w:pPr>
    </w:p>
    <w:p w:rsidR="00307EC3" w:rsidRPr="00307EC3" w:rsidRDefault="00307EC3" w:rsidP="00307EC3">
      <w:pPr>
        <w:rPr>
          <w:sz w:val="24"/>
          <w:szCs w:val="24"/>
        </w:rPr>
      </w:pPr>
    </w:p>
    <w:sectPr w:rsidR="00307EC3" w:rsidRPr="00307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BE3"/>
    <w:multiLevelType w:val="hybridMultilevel"/>
    <w:tmpl w:val="40649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7B1A01"/>
    <w:multiLevelType w:val="hybridMultilevel"/>
    <w:tmpl w:val="8E52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D142E3F"/>
    <w:multiLevelType w:val="hybridMultilevel"/>
    <w:tmpl w:val="DF7C4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AF2F8A"/>
    <w:multiLevelType w:val="hybridMultilevel"/>
    <w:tmpl w:val="E5D6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F7897"/>
    <w:multiLevelType w:val="hybridMultilevel"/>
    <w:tmpl w:val="26D04C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6616C2"/>
    <w:multiLevelType w:val="hybridMultilevel"/>
    <w:tmpl w:val="EAC2A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16922D8"/>
    <w:multiLevelType w:val="hybridMultilevel"/>
    <w:tmpl w:val="14682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C9A73A7"/>
    <w:multiLevelType w:val="hybridMultilevel"/>
    <w:tmpl w:val="0B645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E219BB"/>
    <w:multiLevelType w:val="hybridMultilevel"/>
    <w:tmpl w:val="9948C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0D4A53"/>
    <w:multiLevelType w:val="hybridMultilevel"/>
    <w:tmpl w:val="32460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DA81986"/>
    <w:multiLevelType w:val="hybridMultilevel"/>
    <w:tmpl w:val="BAAE56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9CA1CCA"/>
    <w:multiLevelType w:val="hybridMultilevel"/>
    <w:tmpl w:val="7D3829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7C645C1D"/>
    <w:multiLevelType w:val="hybridMultilevel"/>
    <w:tmpl w:val="0BAE97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6"/>
  </w:num>
  <w:num w:numId="8">
    <w:abstractNumId w:val="9"/>
  </w:num>
  <w:num w:numId="9">
    <w:abstractNumId w:val="10"/>
  </w:num>
  <w:num w:numId="10">
    <w:abstractNumId w:val="4"/>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C3"/>
    <w:rsid w:val="00086DD6"/>
    <w:rsid w:val="000A512A"/>
    <w:rsid w:val="000C1231"/>
    <w:rsid w:val="00307EC3"/>
    <w:rsid w:val="00383108"/>
    <w:rsid w:val="004D5F5B"/>
    <w:rsid w:val="00542BB7"/>
    <w:rsid w:val="007C4F33"/>
    <w:rsid w:val="008F1389"/>
    <w:rsid w:val="009C17A8"/>
    <w:rsid w:val="009F4D07"/>
    <w:rsid w:val="009F5EDE"/>
    <w:rsid w:val="00A223FD"/>
    <w:rsid w:val="00A477D9"/>
    <w:rsid w:val="00AA567F"/>
    <w:rsid w:val="00B43D9D"/>
    <w:rsid w:val="00BD0843"/>
    <w:rsid w:val="00D939D2"/>
    <w:rsid w:val="00E4127C"/>
    <w:rsid w:val="00E75A9D"/>
    <w:rsid w:val="00FB1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Office</dc:creator>
  <cp:lastModifiedBy>Natasha Cruickshank</cp:lastModifiedBy>
  <cp:revision>2</cp:revision>
  <dcterms:created xsi:type="dcterms:W3CDTF">2011-11-29T19:00:00Z</dcterms:created>
  <dcterms:modified xsi:type="dcterms:W3CDTF">2011-11-29T19:00:00Z</dcterms:modified>
</cp:coreProperties>
</file>